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89" w:rsidRPr="00A1703F" w:rsidRDefault="00A1703F" w:rsidP="00A1703F">
      <w:pPr>
        <w:jc w:val="right"/>
        <w:rPr>
          <w:rFonts w:cs="Segoe UI"/>
          <w:bCs/>
          <w:sz w:val="22"/>
          <w:szCs w:val="22"/>
        </w:rPr>
      </w:pPr>
      <w:r w:rsidRPr="00A1703F">
        <w:rPr>
          <w:rFonts w:cs="Segoe UI"/>
          <w:bCs/>
          <w:sz w:val="22"/>
          <w:szCs w:val="22"/>
        </w:rPr>
        <w:t>Poznań, 6 czerwca 2020</w:t>
      </w:r>
    </w:p>
    <w:p w:rsidR="00A1703F" w:rsidRDefault="00A1703F" w:rsidP="00A1703F">
      <w:pPr>
        <w:pStyle w:val="GrupaMTP"/>
      </w:pPr>
    </w:p>
    <w:p w:rsidR="00A1703F" w:rsidRPr="00A1703F" w:rsidRDefault="00A1703F" w:rsidP="00A1703F">
      <w:pPr>
        <w:pStyle w:val="GrupaMTP"/>
      </w:pPr>
    </w:p>
    <w:p w:rsidR="00813B89" w:rsidRPr="006901AF" w:rsidRDefault="00813B89" w:rsidP="00813B89">
      <w:pPr>
        <w:jc w:val="center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>Targi poznańskie z nowym zarządem</w:t>
      </w:r>
    </w:p>
    <w:p w:rsidR="00813B89" w:rsidRPr="006901AF" w:rsidRDefault="00813B89" w:rsidP="00813B89">
      <w:pPr>
        <w:jc w:val="both"/>
        <w:rPr>
          <w:rFonts w:cs="Segoe UI"/>
          <w:b/>
          <w:bCs/>
          <w:sz w:val="22"/>
          <w:szCs w:val="22"/>
        </w:rPr>
      </w:pPr>
    </w:p>
    <w:p w:rsidR="00A1703F" w:rsidRPr="00A1703F" w:rsidRDefault="00D250AE" w:rsidP="00813B89">
      <w:pPr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>Tomasz Kobierski został nowym prezesem zarządu Grupy MTP, lidera</w:t>
      </w:r>
      <w:r w:rsidR="00B40E6B">
        <w:rPr>
          <w:rFonts w:cs="Segoe UI"/>
          <w:b/>
          <w:bCs/>
          <w:sz w:val="22"/>
          <w:szCs w:val="22"/>
        </w:rPr>
        <w:t xml:space="preserve"> rynku targowego w Polsce, która</w:t>
      </w:r>
      <w:r>
        <w:rPr>
          <w:rFonts w:cs="Segoe UI"/>
          <w:b/>
          <w:bCs/>
          <w:sz w:val="22"/>
          <w:szCs w:val="22"/>
        </w:rPr>
        <w:t xml:space="preserve"> zarządza Międzynarodowymi Targami Poznańskimi. </w:t>
      </w:r>
      <w:r w:rsidR="00A1703F" w:rsidRPr="00A1703F">
        <w:rPr>
          <w:rFonts w:cstheme="minorHAnsi"/>
          <w:b/>
          <w:bCs/>
          <w:sz w:val="22"/>
          <w:szCs w:val="22"/>
        </w:rPr>
        <w:t xml:space="preserve">Wraz z nim spółką </w:t>
      </w:r>
      <w:r w:rsidR="00B40E6B">
        <w:rPr>
          <w:rFonts w:cstheme="minorHAnsi"/>
          <w:b/>
          <w:bCs/>
          <w:sz w:val="22"/>
          <w:szCs w:val="22"/>
        </w:rPr>
        <w:t>kierow</w:t>
      </w:r>
      <w:r w:rsidR="00A1703F" w:rsidRPr="00A1703F">
        <w:rPr>
          <w:rFonts w:cstheme="minorHAnsi"/>
          <w:b/>
          <w:bCs/>
          <w:sz w:val="22"/>
          <w:szCs w:val="22"/>
        </w:rPr>
        <w:t>ać będą Elżbieta Roeske i Filip Bittner.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E02CB9">
        <w:rPr>
          <w:rFonts w:cstheme="minorHAnsi"/>
          <w:b/>
          <w:bCs/>
          <w:sz w:val="22"/>
          <w:szCs w:val="22"/>
        </w:rPr>
        <w:t>Nowe władze firmy rozpoczęły</w:t>
      </w:r>
      <w:r>
        <w:rPr>
          <w:rFonts w:cstheme="minorHAnsi"/>
          <w:b/>
          <w:bCs/>
          <w:sz w:val="22"/>
          <w:szCs w:val="22"/>
        </w:rPr>
        <w:t xml:space="preserve"> już czteroletnią kadencję. </w:t>
      </w:r>
    </w:p>
    <w:p w:rsidR="00E02CB9" w:rsidRDefault="00E02CB9" w:rsidP="00813B89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color w:val="365F91"/>
        </w:rPr>
      </w:pPr>
      <w:bookmarkStart w:id="0" w:name="_GoBack"/>
      <w:bookmarkEnd w:id="0"/>
    </w:p>
    <w:p w:rsidR="00813B89" w:rsidRDefault="00813B89" w:rsidP="00813B89">
      <w:pPr>
        <w:jc w:val="both"/>
        <w:rPr>
          <w:rFonts w:cs="Segoe UI"/>
          <w:sz w:val="22"/>
          <w:szCs w:val="22"/>
        </w:rPr>
      </w:pPr>
      <w:r w:rsidRPr="006901AF">
        <w:rPr>
          <w:rFonts w:cs="Segoe UI"/>
          <w:b/>
          <w:sz w:val="22"/>
          <w:szCs w:val="22"/>
        </w:rPr>
        <w:t>Tomasz Kobierski</w:t>
      </w:r>
      <w:r w:rsidRPr="006901AF">
        <w:rPr>
          <w:rFonts w:cs="Segoe UI"/>
          <w:sz w:val="22"/>
          <w:szCs w:val="22"/>
        </w:rPr>
        <w:t xml:space="preserve"> </w:t>
      </w:r>
      <w:r>
        <w:rPr>
          <w:rFonts w:cs="Segoe UI"/>
          <w:sz w:val="22"/>
          <w:szCs w:val="22"/>
        </w:rPr>
        <w:t>od 2007 roku był wiceprezesem MTP. Od 2017 r. zasiada</w:t>
      </w:r>
      <w:r w:rsidRPr="006901AF">
        <w:rPr>
          <w:rFonts w:cs="Segoe UI"/>
          <w:sz w:val="22"/>
          <w:szCs w:val="22"/>
        </w:rPr>
        <w:t xml:space="preserve"> w prestiżowej Radzie Dyrektorów UFI – Światowego Stowarzyszenia Przemysłu Targowego. Rada podejmuje decyzje w sprawie kierunków działania organizacji mających wpływ na międzynarodowe targi branżowe. Tomasz Kobierski jest także przewodniczącym Rady Nadzorczej Targów Lublin oraz członkiem Zarządu Stowarzyszenia Producentów Maszyn, Urządzeń i Narzędzi do Obróbki Drewna </w:t>
      </w:r>
      <w:proofErr w:type="spellStart"/>
      <w:r w:rsidRPr="006901AF">
        <w:rPr>
          <w:rFonts w:cs="Segoe UI"/>
          <w:sz w:val="22"/>
          <w:szCs w:val="22"/>
        </w:rPr>
        <w:t>Droma</w:t>
      </w:r>
      <w:proofErr w:type="spellEnd"/>
      <w:r w:rsidRPr="006901AF">
        <w:rPr>
          <w:rFonts w:cs="Segoe UI"/>
          <w:sz w:val="22"/>
          <w:szCs w:val="22"/>
        </w:rPr>
        <w:t xml:space="preserve">. </w:t>
      </w:r>
      <w:r>
        <w:rPr>
          <w:rFonts w:cs="Segoe UI"/>
          <w:sz w:val="22"/>
          <w:szCs w:val="22"/>
        </w:rPr>
        <w:t>U</w:t>
      </w:r>
      <w:r w:rsidRPr="006901AF">
        <w:rPr>
          <w:rFonts w:cs="Segoe UI"/>
          <w:sz w:val="22"/>
          <w:szCs w:val="22"/>
        </w:rPr>
        <w:t xml:space="preserve">kończył Wydział Zarządzania Akademii Ekonomicznej w Poznaniu oraz studia menedżerskie Advanced Management Program w IESE Business School w Barcelonie. Od początku swojej kariery zawodowej jest związany z </w:t>
      </w:r>
      <w:r>
        <w:rPr>
          <w:rFonts w:cs="Segoe UI"/>
          <w:sz w:val="22"/>
          <w:szCs w:val="22"/>
        </w:rPr>
        <w:t>targami poznańskimi</w:t>
      </w:r>
      <w:r w:rsidRPr="006901AF">
        <w:rPr>
          <w:rFonts w:cs="Segoe UI"/>
          <w:sz w:val="22"/>
          <w:szCs w:val="22"/>
        </w:rPr>
        <w:t xml:space="preserve">. Na stanowisku prezesa zarządu </w:t>
      </w:r>
      <w:r w:rsidR="00A1703F">
        <w:rPr>
          <w:rFonts w:cs="Segoe UI"/>
          <w:sz w:val="22"/>
          <w:szCs w:val="22"/>
        </w:rPr>
        <w:t>spółki zastąpił</w:t>
      </w:r>
      <w:r>
        <w:rPr>
          <w:rFonts w:cs="Segoe UI"/>
          <w:sz w:val="22"/>
          <w:szCs w:val="22"/>
        </w:rPr>
        <w:t xml:space="preserve"> Przemysława Trawę.</w:t>
      </w:r>
    </w:p>
    <w:p w:rsidR="00813B89" w:rsidRPr="000D09D9" w:rsidRDefault="00813B89" w:rsidP="00813B89">
      <w:pPr>
        <w:pStyle w:val="GrupaMTP"/>
      </w:pPr>
    </w:p>
    <w:p w:rsidR="00813B89" w:rsidRPr="006901AF" w:rsidRDefault="00813B89" w:rsidP="00813B89">
      <w:pPr>
        <w:jc w:val="both"/>
        <w:rPr>
          <w:rFonts w:cs="Segoe UI"/>
          <w:sz w:val="22"/>
          <w:szCs w:val="22"/>
        </w:rPr>
      </w:pPr>
      <w:r w:rsidRPr="006901AF">
        <w:rPr>
          <w:rFonts w:cs="Segoe UI"/>
          <w:b/>
          <w:sz w:val="22"/>
          <w:szCs w:val="22"/>
        </w:rPr>
        <w:t>Elżbieta Roeske</w:t>
      </w:r>
      <w:r w:rsidRPr="006901AF">
        <w:rPr>
          <w:rFonts w:cs="Segoe UI"/>
          <w:sz w:val="22"/>
          <w:szCs w:val="22"/>
        </w:rPr>
        <w:t xml:space="preserve"> </w:t>
      </w:r>
      <w:r>
        <w:rPr>
          <w:rFonts w:cs="Segoe UI"/>
          <w:sz w:val="22"/>
          <w:szCs w:val="22"/>
        </w:rPr>
        <w:t>z</w:t>
      </w:r>
      <w:r w:rsidRPr="006901AF">
        <w:rPr>
          <w:rFonts w:cs="Segoe UI"/>
          <w:sz w:val="22"/>
          <w:szCs w:val="22"/>
        </w:rPr>
        <w:t xml:space="preserve"> </w:t>
      </w:r>
      <w:r>
        <w:rPr>
          <w:rFonts w:cs="Segoe UI"/>
          <w:sz w:val="22"/>
          <w:szCs w:val="22"/>
        </w:rPr>
        <w:t>poznańskimi targami</w:t>
      </w:r>
      <w:r w:rsidRPr="006901AF">
        <w:rPr>
          <w:rFonts w:cs="Segoe UI"/>
          <w:sz w:val="22"/>
          <w:szCs w:val="22"/>
        </w:rPr>
        <w:t xml:space="preserve"> jest związana od 1995 roku. W tym czasie piastowała funkcje związane z zarządzaniem i organizacją wydarzeń targowych: począwszy od stanowiska referenta, przez kierownika zespołu organizacji targów, dyrektora projektu, aż po funkcję Dyrektora Grupy Produktów. Od roku 2018 Elżbieta Roeske jest wiceprezesem zarządu</w:t>
      </w:r>
      <w:r>
        <w:rPr>
          <w:rFonts w:cs="Segoe UI"/>
          <w:sz w:val="22"/>
          <w:szCs w:val="22"/>
        </w:rPr>
        <w:t>.</w:t>
      </w:r>
      <w:r w:rsidRPr="006901AF">
        <w:rPr>
          <w:rFonts w:cs="Segoe UI"/>
          <w:sz w:val="22"/>
          <w:szCs w:val="22"/>
        </w:rPr>
        <w:t xml:space="preserve"> Od stycznia 2020 roku pełni także funkcję Vice </w:t>
      </w:r>
      <w:proofErr w:type="spellStart"/>
      <w:r w:rsidRPr="006901AF">
        <w:rPr>
          <w:rFonts w:cs="Segoe UI"/>
          <w:sz w:val="22"/>
          <w:szCs w:val="22"/>
        </w:rPr>
        <w:t>President</w:t>
      </w:r>
      <w:proofErr w:type="spellEnd"/>
      <w:r w:rsidRPr="006901AF">
        <w:rPr>
          <w:rFonts w:cs="Segoe UI"/>
          <w:sz w:val="22"/>
          <w:szCs w:val="22"/>
        </w:rPr>
        <w:t xml:space="preserve"> EU Relations w EMECA (</w:t>
      </w:r>
      <w:proofErr w:type="spellStart"/>
      <w:r w:rsidRPr="006901AF">
        <w:rPr>
          <w:rFonts w:cs="Segoe UI"/>
          <w:sz w:val="22"/>
          <w:szCs w:val="22"/>
        </w:rPr>
        <w:t>European</w:t>
      </w:r>
      <w:proofErr w:type="spellEnd"/>
      <w:r w:rsidRPr="006901AF">
        <w:rPr>
          <w:rFonts w:cs="Segoe UI"/>
          <w:sz w:val="22"/>
          <w:szCs w:val="22"/>
        </w:rPr>
        <w:t xml:space="preserve"> Major </w:t>
      </w:r>
      <w:proofErr w:type="spellStart"/>
      <w:r w:rsidRPr="006901AF">
        <w:rPr>
          <w:rFonts w:cs="Segoe UI"/>
          <w:sz w:val="22"/>
          <w:szCs w:val="22"/>
        </w:rPr>
        <w:t>Exhibit</w:t>
      </w:r>
      <w:r>
        <w:rPr>
          <w:rFonts w:cs="Segoe UI"/>
          <w:sz w:val="22"/>
          <w:szCs w:val="22"/>
        </w:rPr>
        <w:t>ion</w:t>
      </w:r>
      <w:proofErr w:type="spellEnd"/>
      <w:r>
        <w:rPr>
          <w:rFonts w:cs="Segoe UI"/>
          <w:sz w:val="22"/>
          <w:szCs w:val="22"/>
        </w:rPr>
        <w:t xml:space="preserve"> </w:t>
      </w:r>
      <w:proofErr w:type="spellStart"/>
      <w:r>
        <w:rPr>
          <w:rFonts w:cs="Segoe UI"/>
          <w:sz w:val="22"/>
          <w:szCs w:val="22"/>
        </w:rPr>
        <w:t>Centres</w:t>
      </w:r>
      <w:proofErr w:type="spellEnd"/>
      <w:r>
        <w:rPr>
          <w:rFonts w:cs="Segoe UI"/>
          <w:sz w:val="22"/>
          <w:szCs w:val="22"/>
        </w:rPr>
        <w:t xml:space="preserve"> </w:t>
      </w:r>
      <w:proofErr w:type="spellStart"/>
      <w:r>
        <w:rPr>
          <w:rFonts w:cs="Segoe UI"/>
          <w:sz w:val="22"/>
          <w:szCs w:val="22"/>
        </w:rPr>
        <w:t>Association</w:t>
      </w:r>
      <w:proofErr w:type="spellEnd"/>
      <w:r>
        <w:rPr>
          <w:rFonts w:cs="Segoe UI"/>
          <w:sz w:val="22"/>
          <w:szCs w:val="22"/>
        </w:rPr>
        <w:t xml:space="preserve">), </w:t>
      </w:r>
      <w:r w:rsidRPr="006901AF">
        <w:rPr>
          <w:rFonts w:cs="Segoe UI"/>
          <w:sz w:val="22"/>
          <w:szCs w:val="22"/>
        </w:rPr>
        <w:t>prestiżowego stowarzyszenia skupiającego najważniejsze ośrodki targowe oraz organizatorów targów w Europie.</w:t>
      </w:r>
      <w:r w:rsidRPr="00FB172F">
        <w:rPr>
          <w:rFonts w:cs="Segoe UI"/>
          <w:sz w:val="22"/>
          <w:szCs w:val="22"/>
        </w:rPr>
        <w:t xml:space="preserve"> </w:t>
      </w:r>
      <w:r>
        <w:rPr>
          <w:rFonts w:cs="Segoe UI"/>
          <w:sz w:val="22"/>
          <w:szCs w:val="22"/>
        </w:rPr>
        <w:t>J</w:t>
      </w:r>
      <w:r w:rsidRPr="006901AF">
        <w:rPr>
          <w:rFonts w:cs="Segoe UI"/>
          <w:sz w:val="22"/>
          <w:szCs w:val="22"/>
        </w:rPr>
        <w:t>est absolwentką Akademii Ekonomicznej w Poznaniu, gdzie ukończyła studia w zakresie zarządzania i marketingu.</w:t>
      </w:r>
    </w:p>
    <w:p w:rsidR="00813B89" w:rsidRPr="006901AF" w:rsidRDefault="00813B89" w:rsidP="00813B89">
      <w:pPr>
        <w:pStyle w:val="GrupaMTP"/>
        <w:jc w:val="both"/>
        <w:rPr>
          <w:sz w:val="22"/>
          <w:szCs w:val="22"/>
        </w:rPr>
      </w:pPr>
    </w:p>
    <w:p w:rsidR="00813B89" w:rsidRPr="006901AF" w:rsidRDefault="00813B89" w:rsidP="00813B89">
      <w:pPr>
        <w:pStyle w:val="GrupaMTP"/>
        <w:jc w:val="both"/>
        <w:rPr>
          <w:sz w:val="22"/>
          <w:szCs w:val="22"/>
        </w:rPr>
      </w:pPr>
      <w:r w:rsidRPr="006901AF">
        <w:rPr>
          <w:b/>
          <w:sz w:val="22"/>
          <w:szCs w:val="22"/>
        </w:rPr>
        <w:t>Filip Bittner</w:t>
      </w:r>
      <w:r>
        <w:rPr>
          <w:sz w:val="22"/>
          <w:szCs w:val="22"/>
        </w:rPr>
        <w:t xml:space="preserve"> kar</w:t>
      </w:r>
      <w:r w:rsidRPr="006901AF">
        <w:rPr>
          <w:sz w:val="22"/>
          <w:szCs w:val="22"/>
        </w:rPr>
        <w:t xml:space="preserve">ierę zawodową rozpoczął w Wielkopolskim Ośrodku Promocji i Informacji w Poznaniu oraz w Wielkopolskiej Organizacji Turystycznej. Z </w:t>
      </w:r>
      <w:r>
        <w:rPr>
          <w:sz w:val="22"/>
          <w:szCs w:val="22"/>
        </w:rPr>
        <w:t xml:space="preserve">MTP związany jest od 2007 roku, a od 10 lat pełnił funkcję </w:t>
      </w:r>
      <w:r w:rsidRPr="006901AF">
        <w:rPr>
          <w:sz w:val="22"/>
          <w:szCs w:val="22"/>
        </w:rPr>
        <w:t>Dyrektora Grupy Produktów</w:t>
      </w:r>
      <w:r>
        <w:rPr>
          <w:sz w:val="22"/>
          <w:szCs w:val="22"/>
        </w:rPr>
        <w:t xml:space="preserve">. Od 2014 roku jest </w:t>
      </w:r>
      <w:r w:rsidRPr="006901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członkiem rady nadzorczej Targów Lublin. </w:t>
      </w:r>
      <w:r w:rsidRPr="006901AF">
        <w:rPr>
          <w:sz w:val="22"/>
          <w:szCs w:val="22"/>
        </w:rPr>
        <w:t>Od roku 2019 pełni także funkcję prezesa zarządu Spółki Nowy Adres S.A.</w:t>
      </w:r>
      <w:r>
        <w:rPr>
          <w:sz w:val="22"/>
          <w:szCs w:val="22"/>
        </w:rPr>
        <w:t xml:space="preserve"> </w:t>
      </w:r>
      <w:r w:rsidRPr="006901AF">
        <w:rPr>
          <w:sz w:val="22"/>
          <w:szCs w:val="22"/>
        </w:rPr>
        <w:t xml:space="preserve">Absolwent </w:t>
      </w:r>
      <w:r>
        <w:rPr>
          <w:sz w:val="22"/>
          <w:szCs w:val="22"/>
        </w:rPr>
        <w:t xml:space="preserve">filologii </w:t>
      </w:r>
      <w:r w:rsidRPr="006901AF">
        <w:rPr>
          <w:sz w:val="22"/>
          <w:szCs w:val="22"/>
        </w:rPr>
        <w:t xml:space="preserve">Wyższej Szkoły Języków Obcych w Poznaniu </w:t>
      </w:r>
      <w:r>
        <w:rPr>
          <w:sz w:val="22"/>
          <w:szCs w:val="22"/>
        </w:rPr>
        <w:t xml:space="preserve">oraz </w:t>
      </w:r>
      <w:r w:rsidRPr="006901AF">
        <w:rPr>
          <w:sz w:val="22"/>
          <w:szCs w:val="22"/>
        </w:rPr>
        <w:t>Uniwersytetu im. A. Mick</w:t>
      </w:r>
      <w:r w:rsidR="00A1703F">
        <w:rPr>
          <w:sz w:val="22"/>
          <w:szCs w:val="22"/>
        </w:rPr>
        <w:t>iewicza w Poznaniu na kierunku n</w:t>
      </w:r>
      <w:r w:rsidRPr="006901AF">
        <w:rPr>
          <w:sz w:val="22"/>
          <w:szCs w:val="22"/>
        </w:rPr>
        <w:t xml:space="preserve">eofilologia. Wykształcenie menadżerskie oraz kompetencje zarządzania finansami i tworzenia strategii sprzedaży zdobywał w Wyższej Szkole Bankowej w Poznaniu. </w:t>
      </w:r>
    </w:p>
    <w:p w:rsidR="00813B89" w:rsidRPr="006901AF" w:rsidRDefault="00813B89" w:rsidP="00813B89">
      <w:pPr>
        <w:jc w:val="both"/>
        <w:rPr>
          <w:rFonts w:cs="Segoe UI"/>
          <w:sz w:val="22"/>
          <w:szCs w:val="22"/>
        </w:rPr>
      </w:pPr>
    </w:p>
    <w:p w:rsidR="00813B89" w:rsidRDefault="00813B89" w:rsidP="00813B89">
      <w:pPr>
        <w:jc w:val="both"/>
        <w:rPr>
          <w:rFonts w:cs="Segoe UI"/>
          <w:sz w:val="22"/>
          <w:szCs w:val="22"/>
        </w:rPr>
      </w:pPr>
    </w:p>
    <w:p w:rsidR="00813B89" w:rsidRPr="00534FC9" w:rsidRDefault="00813B89" w:rsidP="00813B89">
      <w:pPr>
        <w:pStyle w:val="GrupaMTP"/>
        <w:jc w:val="both"/>
        <w:rPr>
          <w:sz w:val="22"/>
          <w:szCs w:val="22"/>
        </w:rPr>
      </w:pPr>
      <w:r w:rsidRPr="00534FC9">
        <w:rPr>
          <w:sz w:val="22"/>
          <w:szCs w:val="22"/>
        </w:rPr>
        <w:t>------------------------------------------------------------------------------------------</w:t>
      </w:r>
      <w:r>
        <w:rPr>
          <w:sz w:val="22"/>
          <w:szCs w:val="22"/>
        </w:rPr>
        <w:t>----------</w:t>
      </w:r>
    </w:p>
    <w:p w:rsidR="00813B89" w:rsidRPr="00534FC9" w:rsidRDefault="00813B89" w:rsidP="00813B89">
      <w:pPr>
        <w:pStyle w:val="GrupaMTP"/>
        <w:jc w:val="both"/>
        <w:rPr>
          <w:sz w:val="22"/>
          <w:szCs w:val="22"/>
        </w:rPr>
      </w:pPr>
      <w:r w:rsidRPr="00534FC9">
        <w:rPr>
          <w:sz w:val="22"/>
          <w:szCs w:val="22"/>
        </w:rPr>
        <w:lastRenderedPageBreak/>
        <w:t xml:space="preserve">Jako organizator najważniejszych wydarzeń branżowych, od niemal stu lat Grupa MTP integruje przedsiębiorców z całego świata i wspiera rozwój polskich marek na rynkach zagranicznych. Aktywnie promuje międzynarodowy handel i ułatwia nawiązywanie kontaktów biznesowych. Grupę MTP wyróżnia zasięg i ranga realizowanych wydarzeń. Poza uznanymi w świecie imprezami targowymi, realizuje także kongresy, konferencje, wydarzenia kulturalne i sportowe, w tym </w:t>
      </w:r>
      <w:proofErr w:type="spellStart"/>
      <w:r w:rsidRPr="00534FC9">
        <w:rPr>
          <w:sz w:val="22"/>
          <w:szCs w:val="22"/>
        </w:rPr>
        <w:t>megaeventy</w:t>
      </w:r>
      <w:proofErr w:type="spellEnd"/>
      <w:r w:rsidRPr="00534FC9">
        <w:rPr>
          <w:sz w:val="22"/>
          <w:szCs w:val="22"/>
        </w:rPr>
        <w:t xml:space="preserve">, które rocznie przyciągają ponad 1 mln gości z całego świata. Grupa MTP zarządza trzema obiektami – Międzynarodowymi Targami Poznańskimi, Poznań </w:t>
      </w:r>
      <w:proofErr w:type="spellStart"/>
      <w:r w:rsidRPr="00534FC9">
        <w:rPr>
          <w:sz w:val="22"/>
          <w:szCs w:val="22"/>
        </w:rPr>
        <w:t>Congress</w:t>
      </w:r>
      <w:proofErr w:type="spellEnd"/>
      <w:r w:rsidRPr="00534FC9">
        <w:rPr>
          <w:sz w:val="22"/>
          <w:szCs w:val="22"/>
        </w:rPr>
        <w:t xml:space="preserve"> Center i Areną Poznań. </w:t>
      </w:r>
      <w:r>
        <w:rPr>
          <w:sz w:val="22"/>
          <w:szCs w:val="22"/>
        </w:rPr>
        <w:t>W skład Grupy MTP wchodzą marki: City Marketing, ToBilet.pl, Garden City, R360.</w:t>
      </w:r>
    </w:p>
    <w:p w:rsidR="00813B89" w:rsidRPr="00534FC9" w:rsidRDefault="00813B89" w:rsidP="00813B89">
      <w:pPr>
        <w:pStyle w:val="GrupaMTP"/>
        <w:rPr>
          <w:sz w:val="22"/>
          <w:szCs w:val="22"/>
        </w:rPr>
      </w:pPr>
    </w:p>
    <w:p w:rsidR="00073F02" w:rsidRPr="002D72A6" w:rsidRDefault="00BE7296" w:rsidP="002D72A6">
      <w:r w:rsidRPr="002D72A6">
        <w:t xml:space="preserve"> </w:t>
      </w:r>
    </w:p>
    <w:sectPr w:rsidR="00073F02" w:rsidRPr="002D72A6" w:rsidSect="0007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C5" w:rsidRDefault="00E419C5" w:rsidP="00073F02">
      <w:r>
        <w:separator/>
      </w:r>
    </w:p>
  </w:endnote>
  <w:endnote w:type="continuationSeparator" w:id="0">
    <w:p w:rsidR="00E419C5" w:rsidRDefault="00E419C5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C5" w:rsidRDefault="00E419C5" w:rsidP="00073F02">
      <w:r>
        <w:separator/>
      </w:r>
    </w:p>
  </w:footnote>
  <w:footnote w:type="continuationSeparator" w:id="0">
    <w:p w:rsidR="00E419C5" w:rsidRDefault="00E419C5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A03E5"/>
    <w:rsid w:val="001C0C8C"/>
    <w:rsid w:val="001C32FC"/>
    <w:rsid w:val="002330AA"/>
    <w:rsid w:val="002D72A6"/>
    <w:rsid w:val="003B442F"/>
    <w:rsid w:val="00451E11"/>
    <w:rsid w:val="00452E05"/>
    <w:rsid w:val="004658ED"/>
    <w:rsid w:val="004F6266"/>
    <w:rsid w:val="005101C9"/>
    <w:rsid w:val="00514B05"/>
    <w:rsid w:val="0052262E"/>
    <w:rsid w:val="0052778C"/>
    <w:rsid w:val="00566604"/>
    <w:rsid w:val="005F566B"/>
    <w:rsid w:val="00610D36"/>
    <w:rsid w:val="00637B5D"/>
    <w:rsid w:val="00763E38"/>
    <w:rsid w:val="00813B89"/>
    <w:rsid w:val="008303F4"/>
    <w:rsid w:val="008A2DD0"/>
    <w:rsid w:val="008D35E7"/>
    <w:rsid w:val="0093224B"/>
    <w:rsid w:val="00954DCC"/>
    <w:rsid w:val="009C6049"/>
    <w:rsid w:val="00A1703F"/>
    <w:rsid w:val="00A34995"/>
    <w:rsid w:val="00B02D9D"/>
    <w:rsid w:val="00B40E6B"/>
    <w:rsid w:val="00B72503"/>
    <w:rsid w:val="00B731E5"/>
    <w:rsid w:val="00BC30CC"/>
    <w:rsid w:val="00BD009D"/>
    <w:rsid w:val="00BE464B"/>
    <w:rsid w:val="00BE7296"/>
    <w:rsid w:val="00C274F4"/>
    <w:rsid w:val="00C326AA"/>
    <w:rsid w:val="00C87994"/>
    <w:rsid w:val="00CA6F66"/>
    <w:rsid w:val="00D250AE"/>
    <w:rsid w:val="00D437A8"/>
    <w:rsid w:val="00DB6D21"/>
    <w:rsid w:val="00E02CB9"/>
    <w:rsid w:val="00E21473"/>
    <w:rsid w:val="00E36951"/>
    <w:rsid w:val="00E419C5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3B8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3B8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75CF0F-9519-412E-B255-F25E99D0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Małgorzata Lamperska</cp:lastModifiedBy>
  <cp:revision>9</cp:revision>
  <cp:lastPrinted>2019-10-23T08:16:00Z</cp:lastPrinted>
  <dcterms:created xsi:type="dcterms:W3CDTF">2020-06-04T07:55:00Z</dcterms:created>
  <dcterms:modified xsi:type="dcterms:W3CDTF">2020-06-04T10:00:00Z</dcterms:modified>
</cp:coreProperties>
</file>